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05" w:rsidRDefault="000B3F05" w:rsidP="000B3F0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РЕПУБЛИКА СРБИЈА </w:t>
      </w:r>
    </w:p>
    <w:p w:rsidR="000B3F05" w:rsidRDefault="000B3F05" w:rsidP="000B3F0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B3F05" w:rsidRDefault="000B3F05" w:rsidP="000B3F05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0B3F05" w:rsidRDefault="000B3F05" w:rsidP="000B3F05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0B3F05" w:rsidRDefault="000B3F05" w:rsidP="000B3F05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6</w:t>
      </w:r>
      <w:r>
        <w:rPr>
          <w:lang w:val="sr-Cyrl-CS"/>
        </w:rPr>
        <w:t>3</w:t>
      </w:r>
      <w:r>
        <w:rPr>
          <w:lang w:val="sr-Latn-CS"/>
        </w:rPr>
        <w:t>-12</w:t>
      </w:r>
    </w:p>
    <w:p w:rsidR="000B3F05" w:rsidRDefault="000B3F05" w:rsidP="000B3F05">
      <w:pPr>
        <w:rPr>
          <w:lang w:val="sr-Cyrl-CS"/>
        </w:rPr>
      </w:pPr>
      <w:r>
        <w:rPr>
          <w:lang w:val="sr-Cyrl-CS"/>
        </w:rPr>
        <w:t>27. децембар 2012. године</w:t>
      </w:r>
    </w:p>
    <w:p w:rsidR="000B3F05" w:rsidRDefault="000B3F05" w:rsidP="000B3F05">
      <w:pPr>
        <w:rPr>
          <w:lang w:val="sr-Cyrl-CS"/>
        </w:rPr>
      </w:pPr>
      <w:r>
        <w:rPr>
          <w:lang w:val="sr-Cyrl-CS"/>
        </w:rPr>
        <w:t>Б е о г р а д</w:t>
      </w:r>
    </w:p>
    <w:p w:rsidR="000B3F05" w:rsidRDefault="000B3F05" w:rsidP="000B3F05">
      <w:pPr>
        <w:rPr>
          <w:lang w:val="sr-Latn-CS"/>
        </w:rPr>
      </w:pPr>
    </w:p>
    <w:p w:rsidR="000B3F05" w:rsidRDefault="000B3F05" w:rsidP="000B3F05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0B3F05" w:rsidRDefault="000B3F05" w:rsidP="000B3F05"/>
    <w:p w:rsidR="000B3F05" w:rsidRDefault="000B3F05" w:rsidP="000B3F05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0B3F05" w:rsidRDefault="000B3F05" w:rsidP="000B3F05">
      <w:pPr>
        <w:jc w:val="both"/>
        <w:rPr>
          <w:lang w:val="sr-Latn-CS"/>
        </w:rPr>
      </w:pPr>
    </w:p>
    <w:p w:rsidR="000B3F05" w:rsidRDefault="000B3F05" w:rsidP="000B3F05">
      <w:pPr>
        <w:ind w:left="720" w:hanging="720"/>
        <w:jc w:val="center"/>
        <w:rPr>
          <w:lang w:val="sr-Cyrl-CS"/>
        </w:rPr>
      </w:pPr>
      <w:r>
        <w:rPr>
          <w:lang w:val="en-US"/>
        </w:rPr>
        <w:t>32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0B3F05" w:rsidRDefault="000B3F05" w:rsidP="000B3F05">
      <w:r>
        <w:rPr>
          <w:lang w:val="sr-Cyrl-CS"/>
        </w:rPr>
        <w:t xml:space="preserve">                               И  КОНТРОЛУ  ТРОШЕЊА  ЈАВНИХ  СРЕДСТАВА,</w:t>
      </w:r>
    </w:p>
    <w:p w:rsidR="000B3F05" w:rsidRDefault="000B3F05" w:rsidP="000B3F05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086380">
        <w:rPr>
          <w:lang w:val="sr-Cyrl-CS"/>
        </w:rPr>
        <w:t>ЧЕТВРТАК</w:t>
      </w:r>
      <w:r>
        <w:rPr>
          <w:lang w:val="sr-Cyrl-CS"/>
        </w:rPr>
        <w:t xml:space="preserve">, </w:t>
      </w:r>
      <w:r>
        <w:rPr>
          <w:lang w:val="en-US"/>
        </w:rPr>
        <w:t>2</w:t>
      </w:r>
      <w:r w:rsidR="00D3797E">
        <w:rPr>
          <w:lang w:val="en-US"/>
        </w:rPr>
        <w:t>7</w:t>
      </w:r>
      <w:r>
        <w:rPr>
          <w:lang w:val="sr-Cyrl-CS"/>
        </w:rPr>
        <w:t>. ДЕЦЕМБАР  2012. ГОДИНЕ,</w:t>
      </w:r>
    </w:p>
    <w:p w:rsidR="000B3F05" w:rsidRDefault="000B3F05" w:rsidP="000B3F05">
      <w:pPr>
        <w:jc w:val="center"/>
        <w:rPr>
          <w:lang w:val="en-US"/>
        </w:rPr>
      </w:pPr>
      <w:r>
        <w:rPr>
          <w:lang w:val="sr-Cyrl-CS"/>
        </w:rPr>
        <w:t>СА ПОЧЕТКОМ  У 1</w:t>
      </w:r>
      <w:r w:rsidR="00086380">
        <w:rPr>
          <w:lang w:val="sr-Cyrl-CS"/>
        </w:rPr>
        <w:t>4</w:t>
      </w:r>
      <w:r>
        <w:rPr>
          <w:lang w:val="sr-Cyrl-CS"/>
        </w:rPr>
        <w:t>,</w:t>
      </w:r>
      <w:r w:rsidR="00086380">
        <w:rPr>
          <w:lang w:val="sr-Cyrl-CS"/>
        </w:rPr>
        <w:t>3</w:t>
      </w:r>
      <w:r>
        <w:rPr>
          <w:lang w:val="sr-Cyrl-CS"/>
        </w:rPr>
        <w:t>0 ЧАСОВА</w:t>
      </w:r>
    </w:p>
    <w:p w:rsidR="000B3F05" w:rsidRDefault="000B3F05" w:rsidP="000B3F05">
      <w:pPr>
        <w:jc w:val="center"/>
        <w:rPr>
          <w:b/>
          <w:lang w:val="en-US"/>
        </w:rPr>
      </w:pPr>
    </w:p>
    <w:p w:rsidR="000B3F05" w:rsidRDefault="000B3F05" w:rsidP="000B3F05">
      <w:pPr>
        <w:ind w:firstLine="720"/>
        <w:rPr>
          <w:lang w:val="sr-Latn-CS"/>
        </w:rPr>
      </w:pPr>
      <w:r>
        <w:rPr>
          <w:lang w:val="sr-Cyrl-CS"/>
        </w:rPr>
        <w:t>За седницу предлажем следећи</w:t>
      </w:r>
      <w:r>
        <w:rPr>
          <w:lang w:val="sr-Latn-CS"/>
        </w:rPr>
        <w:t xml:space="preserve"> </w:t>
      </w:r>
    </w:p>
    <w:p w:rsidR="000B3F05" w:rsidRPr="00086380" w:rsidRDefault="000B3F05" w:rsidP="000B3F05">
      <w:pPr>
        <w:jc w:val="both"/>
        <w:rPr>
          <w:color w:val="FFFFFF" w:themeColor="background1"/>
          <w:lang w:val="sr-Cyrl-CS"/>
        </w:rPr>
      </w:pPr>
    </w:p>
    <w:p w:rsidR="000B3F05" w:rsidRDefault="000B3F05" w:rsidP="000B3F05">
      <w:pPr>
        <w:jc w:val="both"/>
        <w:rPr>
          <w:rFonts w:eastAsia="Calibri"/>
          <w:b/>
          <w:highlight w:val="red"/>
          <w:lang w:val="sr-Cyrl-CS" w:eastAsia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086380" w:rsidRPr="00086380" w:rsidRDefault="00086380" w:rsidP="00086380">
      <w:pPr>
        <w:spacing w:line="276" w:lineRule="auto"/>
        <w:ind w:left="720" w:firstLine="720"/>
        <w:jc w:val="both"/>
        <w:rPr>
          <w:rFonts w:eastAsia="Calibri"/>
          <w:b/>
          <w:color w:val="FFFFFF" w:themeColor="background1"/>
          <w:lang w:val="sr-Cyrl-CS" w:eastAsia="en-US"/>
        </w:rPr>
      </w:pPr>
      <w:r w:rsidRPr="00086380">
        <w:rPr>
          <w:rFonts w:eastAsia="Calibri"/>
          <w:b/>
          <w:color w:val="FFFFFF" w:themeColor="background1"/>
          <w:lang w:val="sr-Cyrl-CS" w:eastAsia="en-US"/>
        </w:rPr>
        <w:t>Разматрање Предлога закона о јавним набавкама</w:t>
      </w:r>
      <w:r w:rsidRPr="00086380">
        <w:rPr>
          <w:rFonts w:eastAsia="Calibri"/>
          <w:b/>
          <w:color w:val="FFFFFF" w:themeColor="background1"/>
          <w:lang w:val="sr-Cyrl-CS" w:eastAsia="en-US"/>
        </w:rPr>
        <w:tab/>
        <w:t xml:space="preserve">, који је поднела </w:t>
      </w:r>
    </w:p>
    <w:p w:rsidR="00D43F97" w:rsidRPr="00C82887" w:rsidRDefault="00D43F97" w:rsidP="00C8288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  <w:bCs/>
          <w:lang w:val="ru-RU" w:eastAsia="en-US"/>
        </w:rPr>
      </w:pPr>
      <w:r w:rsidRPr="00C82887">
        <w:rPr>
          <w:rFonts w:eastAsia="Calibri"/>
          <w:bCs/>
          <w:lang w:val="sr-Cyrl-CS" w:eastAsia="en-US"/>
        </w:rPr>
        <w:t>Разматрање Предлога закона  о  јавним набавкама,  који је поднела</w:t>
      </w:r>
    </w:p>
    <w:p w:rsidR="00086380" w:rsidRPr="00085030" w:rsidRDefault="00D43F97" w:rsidP="00086380">
      <w:pPr>
        <w:spacing w:line="276" w:lineRule="auto"/>
        <w:jc w:val="both"/>
        <w:rPr>
          <w:rFonts w:eastAsia="Calibri"/>
          <w:color w:val="FFFFFF" w:themeColor="background1"/>
          <w:lang w:val="sr-Cyrl-CS" w:eastAsia="en-US"/>
        </w:rPr>
      </w:pPr>
      <w:r>
        <w:rPr>
          <w:rFonts w:eastAsia="Calibri"/>
          <w:bCs/>
          <w:lang w:val="sr-Cyrl-CS" w:eastAsia="en-US"/>
        </w:rPr>
        <w:t>Г</w:t>
      </w:r>
      <w:r w:rsidRPr="00D43F97">
        <w:rPr>
          <w:rFonts w:eastAsia="Calibri"/>
          <w:bCs/>
          <w:lang w:val="sr-Cyrl-CS" w:eastAsia="en-US"/>
        </w:rPr>
        <w:t xml:space="preserve">рупа од 138 народних посланика </w:t>
      </w:r>
      <w:r w:rsidRPr="00D43F97">
        <w:rPr>
          <w:rFonts w:eastAsia="Calibri"/>
          <w:lang w:val="ru-RU" w:eastAsia="en-US"/>
        </w:rPr>
        <w:t>(број 404-4113/12 од 7. децембра 2012. године)</w:t>
      </w:r>
      <w:r>
        <w:rPr>
          <w:rFonts w:eastAsia="Calibri"/>
          <w:lang w:val="ru-RU" w:eastAsia="en-US"/>
        </w:rPr>
        <w:t>, у појединостима;</w:t>
      </w:r>
      <w:r w:rsidRPr="00085030">
        <w:rPr>
          <w:rFonts w:eastAsia="Calibri"/>
          <w:color w:val="FFFFFF" w:themeColor="background1"/>
          <w:lang w:val="sr-Cyrl-CS" w:eastAsia="en-US"/>
        </w:rPr>
        <w:t xml:space="preserve"> </w:t>
      </w:r>
      <w:r w:rsidR="00086380" w:rsidRPr="00085030">
        <w:rPr>
          <w:rFonts w:eastAsia="Calibri"/>
          <w:color w:val="FFFFFF" w:themeColor="background1"/>
          <w:lang w:val="sr-Cyrl-CS" w:eastAsia="en-US"/>
        </w:rPr>
        <w:t>ародних пословника</w:t>
      </w:r>
    </w:p>
    <w:p w:rsidR="000B3F05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bCs/>
          <w:u w:val="single"/>
          <w:lang w:val="sr-Cyrl-CS" w:eastAsia="en-US"/>
        </w:rPr>
      </w:pPr>
      <w:r>
        <w:rPr>
          <w:rFonts w:ascii="Arial" w:hAnsi="Arial" w:cs="Arial"/>
          <w:b/>
          <w:bCs/>
          <w:lang w:val="sr-Latn-CS" w:eastAsia="en-US"/>
        </w:rPr>
        <w:tab/>
      </w:r>
      <w:r w:rsidR="00086380">
        <w:rPr>
          <w:bCs/>
          <w:lang w:val="sr-Cyrl-CS" w:eastAsia="en-US"/>
        </w:rPr>
        <w:t>2</w:t>
      </w:r>
      <w:r>
        <w:rPr>
          <w:bCs/>
          <w:lang w:val="ru-RU" w:eastAsia="en-US"/>
        </w:rPr>
        <w:t>.</w:t>
      </w:r>
      <w:r>
        <w:rPr>
          <w:rFonts w:ascii="Arial" w:hAnsi="Arial" w:cs="Arial"/>
          <w:b/>
          <w:bCs/>
          <w:lang w:val="ru-RU" w:eastAsia="en-US"/>
        </w:rPr>
        <w:t xml:space="preserve"> </w:t>
      </w:r>
      <w:r w:rsidR="00C82887"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bCs/>
          <w:lang w:val="ru-RU" w:eastAsia="en-US"/>
        </w:rPr>
        <w:t>Разматрање</w:t>
      </w:r>
      <w:r>
        <w:rPr>
          <w:rFonts w:ascii="Arial" w:hAnsi="Arial" w:cs="Arial"/>
          <w:b/>
          <w:bCs/>
          <w:lang w:val="ru-RU" w:eastAsia="en-US"/>
        </w:rPr>
        <w:t xml:space="preserve"> </w:t>
      </w:r>
      <w:r>
        <w:rPr>
          <w:bCs/>
          <w:lang w:val="ru-RU" w:eastAsia="en-US"/>
        </w:rPr>
        <w:t xml:space="preserve">Предлога закона о давању гаранције Републике Србије у корист </w:t>
      </w:r>
      <w:r>
        <w:rPr>
          <w:bCs/>
          <w:lang w:val="en-US" w:eastAsia="en-US"/>
        </w:rPr>
        <w:t xml:space="preserve">Deutsche bank AG London </w:t>
      </w:r>
      <w:r>
        <w:rPr>
          <w:bCs/>
          <w:lang w:val="sr-Cyrl-CS" w:eastAsia="en-US"/>
        </w:rPr>
        <w:t>по задужењу Јавног предузећа ''Србијагас'' Нови Сад ради реализације Пројекта Јужни ток</w:t>
      </w:r>
      <w:r>
        <w:rPr>
          <w:bCs/>
          <w:lang w:val="ru-RU" w:eastAsia="en-US"/>
        </w:rPr>
        <w:t xml:space="preserve">, који је поднела Влада (број 400-4378/12 од 22. децембра 2012. године), у </w:t>
      </w:r>
      <w:r w:rsidR="00086380">
        <w:rPr>
          <w:bCs/>
          <w:lang w:val="ru-RU" w:eastAsia="en-US"/>
        </w:rPr>
        <w:t>појединостима</w:t>
      </w:r>
      <w:r>
        <w:rPr>
          <w:bCs/>
          <w:lang w:val="ru-RU" w:eastAsia="en-US"/>
        </w:rPr>
        <w:t xml:space="preserve">; </w:t>
      </w:r>
    </w:p>
    <w:p w:rsidR="000B3F05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bCs/>
          <w:lang w:val="ru-RU" w:eastAsia="en-US"/>
        </w:rPr>
      </w:pPr>
      <w:r>
        <w:rPr>
          <w:b/>
          <w:bCs/>
          <w:lang w:val="sr-Cyrl-CS" w:eastAsia="en-US"/>
        </w:rPr>
        <w:tab/>
      </w:r>
      <w:r w:rsidR="00086380">
        <w:rPr>
          <w:bCs/>
          <w:lang w:val="sr-Cyrl-CS" w:eastAsia="en-US"/>
        </w:rPr>
        <w:t>3</w:t>
      </w:r>
      <w:r>
        <w:rPr>
          <w:bCs/>
          <w:lang w:val="ru-RU" w:eastAsia="en-US"/>
        </w:rPr>
        <w:t xml:space="preserve">. </w:t>
      </w:r>
      <w:r w:rsidR="00C82887">
        <w:rPr>
          <w:bCs/>
          <w:lang w:val="en-US" w:eastAsia="en-US"/>
        </w:rPr>
        <w:t xml:space="preserve"> </w:t>
      </w:r>
      <w:r>
        <w:rPr>
          <w:bCs/>
          <w:lang w:val="ru-RU" w:eastAsia="en-US"/>
        </w:rPr>
        <w:t xml:space="preserve">Разматрање Предлога закона о давању гаранције Републике Србије у корист </w:t>
      </w:r>
      <w:r>
        <w:rPr>
          <w:bCs/>
          <w:lang w:val="en-US" w:eastAsia="en-US"/>
        </w:rPr>
        <w:t>Credit Suisse bank London,</w:t>
      </w:r>
      <w:r>
        <w:rPr>
          <w:bCs/>
          <w:lang w:val="sr-Cyrl-CS" w:eastAsia="en-US"/>
        </w:rPr>
        <w:t xml:space="preserve"> Војвођанске банке а.д. Нови Сад, </w:t>
      </w:r>
      <w:proofErr w:type="spellStart"/>
      <w:r>
        <w:rPr>
          <w:bCs/>
          <w:lang w:val="en-US" w:eastAsia="en-US"/>
        </w:rPr>
        <w:t>UniCredit</w:t>
      </w:r>
      <w:proofErr w:type="spellEnd"/>
      <w:r>
        <w:rPr>
          <w:bCs/>
          <w:lang w:val="en-US" w:eastAsia="en-US"/>
        </w:rPr>
        <w:t xml:space="preserve"> Bank </w:t>
      </w:r>
      <w:proofErr w:type="spellStart"/>
      <w:r>
        <w:rPr>
          <w:bCs/>
          <w:lang w:val="en-US" w:eastAsia="en-US"/>
        </w:rPr>
        <w:t>Srbija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a.d.</w:t>
      </w:r>
      <w:proofErr w:type="spellEnd"/>
      <w:r>
        <w:rPr>
          <w:bCs/>
          <w:lang w:val="en-US" w:eastAsia="en-US"/>
        </w:rPr>
        <w:t xml:space="preserve"> Beograd </w:t>
      </w:r>
      <w:r>
        <w:rPr>
          <w:bCs/>
          <w:lang w:val="sr-Cyrl-CS" w:eastAsia="en-US"/>
        </w:rPr>
        <w:t xml:space="preserve">и </w:t>
      </w:r>
      <w:r>
        <w:rPr>
          <w:bCs/>
          <w:lang w:val="en-US" w:eastAsia="en-US"/>
        </w:rPr>
        <w:t xml:space="preserve">Deutsche bank AG London </w:t>
      </w:r>
      <w:r>
        <w:rPr>
          <w:bCs/>
          <w:lang w:val="sr-Cyrl-CS" w:eastAsia="en-US"/>
        </w:rPr>
        <w:t>по задужењу Јавног предузећа ''Србијагас'' Нови Сад</w:t>
      </w:r>
      <w:r>
        <w:rPr>
          <w:bCs/>
          <w:lang w:val="ru-RU" w:eastAsia="en-US"/>
        </w:rPr>
        <w:t xml:space="preserve">, који је поднела Влада (број 400-4379/12 од 22. децембра 2012. године), у </w:t>
      </w:r>
      <w:r w:rsidR="00086380">
        <w:rPr>
          <w:bCs/>
          <w:lang w:val="ru-RU" w:eastAsia="en-US"/>
        </w:rPr>
        <w:t>појединостима</w:t>
      </w:r>
      <w:r>
        <w:rPr>
          <w:bCs/>
          <w:lang w:val="ru-RU" w:eastAsia="en-US"/>
        </w:rPr>
        <w:t>;</w:t>
      </w:r>
    </w:p>
    <w:p w:rsidR="000B3F05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bCs/>
          <w:lang w:val="sr-Cyrl-CS" w:eastAsia="en-US"/>
        </w:rPr>
      </w:pPr>
      <w:r>
        <w:rPr>
          <w:b/>
          <w:bCs/>
          <w:lang w:val="sr-Cyrl-CS" w:eastAsia="en-US"/>
        </w:rPr>
        <w:t xml:space="preserve">                        </w:t>
      </w:r>
      <w:r w:rsidR="00086380">
        <w:rPr>
          <w:bCs/>
          <w:lang w:val="sr-Cyrl-CS" w:eastAsia="en-US"/>
        </w:rPr>
        <w:t>4</w:t>
      </w:r>
      <w:r>
        <w:rPr>
          <w:bCs/>
          <w:lang w:val="ru-RU" w:eastAsia="en-US"/>
        </w:rPr>
        <w:t xml:space="preserve">. </w:t>
      </w:r>
      <w:r w:rsidR="00C82887">
        <w:rPr>
          <w:bCs/>
          <w:lang w:val="en-US" w:eastAsia="en-US"/>
        </w:rPr>
        <w:t xml:space="preserve"> </w:t>
      </w:r>
      <w:r>
        <w:rPr>
          <w:bCs/>
          <w:lang w:val="ru-RU" w:eastAsia="en-US"/>
        </w:rPr>
        <w:t xml:space="preserve">Разматрање Предлога закона о давању гаранције Републике Србије у корист </w:t>
      </w:r>
      <w:r>
        <w:rPr>
          <w:bCs/>
          <w:lang w:val="sr-Cyrl-CS" w:eastAsia="en-US"/>
        </w:rPr>
        <w:t>Комерцијалне банке а.д. Београд и АИК банке а.д. Ниш, по задужењу Галенике а.д. Београд</w:t>
      </w:r>
      <w:r>
        <w:rPr>
          <w:bCs/>
          <w:lang w:val="ru-RU" w:eastAsia="en-US"/>
        </w:rPr>
        <w:t xml:space="preserve">, који је поднела Влада (број 400-4376/12 од 22. децембра 2012. године), у </w:t>
      </w:r>
      <w:r w:rsidR="00086380">
        <w:rPr>
          <w:bCs/>
          <w:lang w:val="ru-RU" w:eastAsia="en-US"/>
        </w:rPr>
        <w:t>појединостима</w:t>
      </w:r>
      <w:r>
        <w:rPr>
          <w:bCs/>
          <w:lang w:val="ru-RU" w:eastAsia="en-US"/>
        </w:rPr>
        <w:t>;</w:t>
      </w:r>
    </w:p>
    <w:p w:rsidR="00C82887" w:rsidRPr="00C82887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rFonts w:eastAsia="Calibri"/>
          <w:lang w:val="en-US" w:eastAsia="en-US"/>
        </w:rPr>
      </w:pPr>
      <w:r>
        <w:rPr>
          <w:bCs/>
          <w:lang w:val="sr-Cyrl-CS" w:eastAsia="en-US"/>
        </w:rPr>
        <w:t xml:space="preserve">                       </w:t>
      </w:r>
      <w:r w:rsidR="00086380">
        <w:rPr>
          <w:bCs/>
          <w:lang w:val="sr-Cyrl-CS" w:eastAsia="en-US"/>
        </w:rPr>
        <w:t>5</w:t>
      </w:r>
      <w:r>
        <w:rPr>
          <w:bCs/>
          <w:lang w:val="ru-RU" w:eastAsia="en-US"/>
        </w:rPr>
        <w:t xml:space="preserve">. </w:t>
      </w:r>
      <w:r w:rsidR="00C82887">
        <w:rPr>
          <w:bCs/>
          <w:lang w:val="en-US" w:eastAsia="en-US"/>
        </w:rPr>
        <w:t xml:space="preserve"> </w:t>
      </w:r>
      <w:r>
        <w:rPr>
          <w:bCs/>
          <w:lang w:val="ru-RU" w:eastAsia="en-US"/>
        </w:rPr>
        <w:t xml:space="preserve">Разматрање Предлога закона о давању гаранције Републике Србије у корист </w:t>
      </w:r>
      <w:proofErr w:type="spellStart"/>
      <w:r>
        <w:rPr>
          <w:bCs/>
          <w:lang w:val="en-US" w:eastAsia="en-US"/>
        </w:rPr>
        <w:t>Banca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Intesa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a.d.</w:t>
      </w:r>
      <w:proofErr w:type="spellEnd"/>
      <w:r>
        <w:rPr>
          <w:bCs/>
          <w:lang w:val="en-US" w:eastAsia="en-US"/>
        </w:rPr>
        <w:t xml:space="preserve"> </w:t>
      </w:r>
      <w:r>
        <w:rPr>
          <w:bCs/>
          <w:lang w:val="sr-Cyrl-CS" w:eastAsia="en-US"/>
        </w:rPr>
        <w:t>Београд по задужењу Акционарског друштва за ваздушни саобраћај ''</w:t>
      </w:r>
      <w:r>
        <w:rPr>
          <w:bCs/>
          <w:lang w:val="en-US" w:eastAsia="en-US"/>
        </w:rPr>
        <w:t>JAT Airways</w:t>
      </w:r>
      <w:r>
        <w:rPr>
          <w:bCs/>
          <w:lang w:val="sr-Cyrl-CS" w:eastAsia="en-US"/>
        </w:rPr>
        <w:t>'' а.д. Београд</w:t>
      </w:r>
      <w:r>
        <w:rPr>
          <w:bCs/>
          <w:lang w:val="ru-RU" w:eastAsia="en-US"/>
        </w:rPr>
        <w:t xml:space="preserve">, који је поднела Влада (број 400-4377/12 од 22. децембра 2012. године), у </w:t>
      </w:r>
      <w:r w:rsidR="00086380">
        <w:rPr>
          <w:bCs/>
          <w:lang w:val="ru-RU" w:eastAsia="en-US"/>
        </w:rPr>
        <w:t>појединостима</w:t>
      </w:r>
      <w:r>
        <w:rPr>
          <w:bCs/>
          <w:lang w:val="ru-RU" w:eastAsia="en-US"/>
        </w:rPr>
        <w:t xml:space="preserve">. </w:t>
      </w:r>
    </w:p>
    <w:p w:rsidR="000B3F05" w:rsidRDefault="000B3F05" w:rsidP="000B3F05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Седница </w:t>
      </w:r>
      <w:r>
        <w:rPr>
          <w:lang w:val="sr-Latn-CS"/>
        </w:rPr>
        <w:t xml:space="preserve"> </w:t>
      </w:r>
      <w:r>
        <w:rPr>
          <w:lang w:val="sr-Cyrl-CS"/>
        </w:rPr>
        <w:t>ће</w:t>
      </w:r>
      <w:r>
        <w:rPr>
          <w:lang w:val="sr-Latn-CS"/>
        </w:rPr>
        <w:t xml:space="preserve"> </w:t>
      </w:r>
      <w:r>
        <w:rPr>
          <w:lang w:val="sr-Cyrl-CS"/>
        </w:rPr>
        <w:t xml:space="preserve">  се</w:t>
      </w:r>
      <w:r>
        <w:rPr>
          <w:lang w:val="sr-Latn-CS"/>
        </w:rPr>
        <w:t xml:space="preserve"> </w:t>
      </w:r>
      <w:r>
        <w:rPr>
          <w:lang w:val="sr-Cyrl-CS"/>
        </w:rPr>
        <w:t xml:space="preserve"> одржати</w:t>
      </w:r>
      <w:r>
        <w:rPr>
          <w:lang w:val="sr-Latn-CS"/>
        </w:rPr>
        <w:t xml:space="preserve"> </w:t>
      </w:r>
      <w:r>
        <w:rPr>
          <w:lang w:val="sr-Cyrl-CS"/>
        </w:rPr>
        <w:t xml:space="preserve"> у </w:t>
      </w:r>
      <w:r>
        <w:rPr>
          <w:lang w:val="sr-Latn-CS"/>
        </w:rPr>
        <w:t xml:space="preserve"> </w:t>
      </w:r>
      <w:r>
        <w:rPr>
          <w:lang w:val="sr-Cyrl-CS"/>
        </w:rPr>
        <w:t>Дому</w:t>
      </w:r>
      <w:r>
        <w:rPr>
          <w:lang w:val="sr-Latn-CS"/>
        </w:rPr>
        <w:t xml:space="preserve"> </w:t>
      </w:r>
      <w:r>
        <w:rPr>
          <w:lang w:val="sr-Cyrl-CS"/>
        </w:rPr>
        <w:t xml:space="preserve">  Народне </w:t>
      </w:r>
      <w:r>
        <w:rPr>
          <w:lang w:val="sr-Latn-CS"/>
        </w:rPr>
        <w:t xml:space="preserve"> </w:t>
      </w:r>
      <w:r>
        <w:rPr>
          <w:lang w:val="sr-Cyrl-CS"/>
        </w:rPr>
        <w:t xml:space="preserve"> скупштине,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Трг </w:t>
      </w:r>
      <w:r>
        <w:rPr>
          <w:lang w:val="sr-Latn-CS"/>
        </w:rPr>
        <w:t xml:space="preserve"> </w:t>
      </w:r>
      <w:r>
        <w:rPr>
          <w:lang w:val="sr-Cyrl-CS"/>
        </w:rPr>
        <w:t xml:space="preserve">Николе </w:t>
      </w:r>
    </w:p>
    <w:p w:rsidR="000B3F05" w:rsidRDefault="000B3F05" w:rsidP="000B3F05">
      <w:pPr>
        <w:jc w:val="both"/>
        <w:rPr>
          <w:lang w:val="sr-Cyrl-CS"/>
        </w:rPr>
      </w:pPr>
      <w:r>
        <w:rPr>
          <w:lang w:val="sr-Cyrl-CS"/>
        </w:rPr>
        <w:t xml:space="preserve">Пашића  13,  у 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Latn-CS"/>
        </w:rPr>
        <w:t>I</w:t>
      </w:r>
      <w:r w:rsidR="00D43F97">
        <w:rPr>
          <w:lang w:val="sr-Latn-CS"/>
        </w:rPr>
        <w:t>II</w:t>
      </w:r>
      <w:r>
        <w:rPr>
          <w:lang w:val="sr-Latn-CS"/>
        </w:rPr>
        <w:t>.</w:t>
      </w:r>
      <w:r>
        <w:rPr>
          <w:lang w:val="en-US"/>
        </w:rPr>
        <w:t xml:space="preserve"> </w:t>
      </w:r>
    </w:p>
    <w:p w:rsidR="00D43F97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lang w:val="sr-Cyrl-CS"/>
        </w:rPr>
      </w:pPr>
      <w:r>
        <w:rPr>
          <w:rFonts w:ascii="Arial" w:hAnsi="Arial" w:cs="Arial"/>
          <w:lang w:val="en-US" w:eastAsia="en-US"/>
        </w:rPr>
        <w:tab/>
      </w:r>
      <w:r>
        <w:rPr>
          <w:rFonts w:ascii="Arial" w:hAnsi="Arial" w:cs="Arial"/>
          <w:lang w:val="sr-Cyrl-CS" w:eastAsia="en-US"/>
        </w:rPr>
        <w:t xml:space="preserve">                  </w:t>
      </w:r>
      <w:r>
        <w:rPr>
          <w:rFonts w:ascii="Arial" w:hAnsi="Arial" w:cs="Arial"/>
          <w:lang w:val="sr-Cyrl-CS" w:eastAsia="en-US"/>
        </w:rPr>
        <w:tab/>
      </w:r>
      <w:r>
        <w:rPr>
          <w:rFonts w:ascii="Arial" w:hAnsi="Arial" w:cs="Arial"/>
          <w:lang w:val="sr-Cyrl-CS" w:eastAsia="en-US"/>
        </w:rPr>
        <w:tab/>
      </w:r>
      <w:r>
        <w:rPr>
          <w:rFonts w:ascii="Arial" w:hAnsi="Arial" w:cs="Arial"/>
          <w:lang w:val="sr-Cyrl-CS" w:eastAsia="en-US"/>
        </w:rPr>
        <w:tab/>
      </w:r>
      <w:r>
        <w:rPr>
          <w:rFonts w:ascii="Arial" w:hAnsi="Arial" w:cs="Arial"/>
          <w:lang w:val="sr-Cyrl-CS" w:eastAsia="en-US"/>
        </w:rPr>
        <w:tab/>
        <w:t xml:space="preserve">    </w:t>
      </w:r>
      <w:r w:rsidR="00D43F97">
        <w:rPr>
          <w:rFonts w:ascii="Arial" w:hAnsi="Arial" w:cs="Arial"/>
          <w:lang w:val="sr-Cyrl-CS" w:eastAsia="en-US"/>
        </w:rPr>
        <w:t xml:space="preserve">      </w:t>
      </w:r>
      <w:r>
        <w:rPr>
          <w:lang w:val="sr-Cyrl-CS"/>
        </w:rPr>
        <w:t>ПРЕДСЕДНИК</w:t>
      </w:r>
      <w:r w:rsidR="00D43F97">
        <w:rPr>
          <w:lang w:val="sr-Cyrl-CS"/>
        </w:rPr>
        <w:t xml:space="preserve">   </w:t>
      </w:r>
      <w:r>
        <w:rPr>
          <w:lang w:val="sr-Cyrl-CS"/>
        </w:rPr>
        <w:t xml:space="preserve">ОДБОРА        </w:t>
      </w:r>
    </w:p>
    <w:p w:rsidR="000B3F05" w:rsidRDefault="00D43F97" w:rsidP="00D43F97">
      <w:pPr>
        <w:tabs>
          <w:tab w:val="left" w:pos="1496"/>
          <w:tab w:val="left" w:pos="1800"/>
        </w:tabs>
        <w:spacing w:after="120"/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0B3F05">
        <w:rPr>
          <w:lang w:val="sr-Cyrl-CS"/>
        </w:rPr>
        <w:t>Весна Ковач</w:t>
      </w:r>
      <w:r w:rsidR="00C82887">
        <w:rPr>
          <w:lang w:val="en-US"/>
        </w:rPr>
        <w:t xml:space="preserve">, </w:t>
      </w:r>
      <w:r w:rsidR="00C82887">
        <w:rPr>
          <w:lang w:val="sr-Cyrl-CS"/>
        </w:rPr>
        <w:t>с.р.</w:t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</w:p>
    <w:sectPr w:rsidR="000B3F05" w:rsidSect="00AA7F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FF5D83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8F2121"/>
    <w:multiLevelType w:val="hybridMultilevel"/>
    <w:tmpl w:val="EE724D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3B0321"/>
    <w:multiLevelType w:val="hybridMultilevel"/>
    <w:tmpl w:val="808601C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05"/>
    <w:rsid w:val="00085030"/>
    <w:rsid w:val="00086380"/>
    <w:rsid w:val="000B3F05"/>
    <w:rsid w:val="00642C20"/>
    <w:rsid w:val="007A20D0"/>
    <w:rsid w:val="00AA7F09"/>
    <w:rsid w:val="00C82887"/>
    <w:rsid w:val="00D3797E"/>
    <w:rsid w:val="00D43F97"/>
    <w:rsid w:val="00D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Vesna Lalovic</cp:lastModifiedBy>
  <cp:revision>2</cp:revision>
  <dcterms:created xsi:type="dcterms:W3CDTF">2013-03-20T11:04:00Z</dcterms:created>
  <dcterms:modified xsi:type="dcterms:W3CDTF">2013-03-20T11:04:00Z</dcterms:modified>
</cp:coreProperties>
</file>